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80" w:rsidRPr="00F61D80" w:rsidRDefault="00F61D80" w:rsidP="00F61D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1D80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F61D80" w:rsidRPr="00F61D80" w:rsidRDefault="00F61D80" w:rsidP="00F61D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1D8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6E5AA6" w:rsidRPr="00F61D80" w:rsidRDefault="006E5AA6" w:rsidP="006E5AA6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6E5AA6" w:rsidRPr="006E5AA6" w:rsidRDefault="006E5AA6" w:rsidP="006E5A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по выполнению самостоятельных работ</w:t>
      </w:r>
    </w:p>
    <w:p w:rsidR="006E5AA6" w:rsidRPr="006E5AA6" w:rsidRDefault="006E5AA6" w:rsidP="006E5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  <w:r w:rsidR="00CC6C0A">
        <w:rPr>
          <w:rFonts w:ascii="Times New Roman" w:eastAsia="Calibri" w:hAnsi="Times New Roman" w:cs="Times New Roman"/>
          <w:sz w:val="28"/>
          <w:szCs w:val="28"/>
        </w:rPr>
        <w:t xml:space="preserve"> Психология общения</w:t>
      </w:r>
    </w:p>
    <w:p w:rsidR="006E5AA6" w:rsidRPr="006E5AA6" w:rsidRDefault="006E5AA6" w:rsidP="006E5AA6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6C0A" w:rsidRPr="005274B4" w:rsidRDefault="005274B4" w:rsidP="00CC6C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Специальность: 08.02.03. </w:t>
      </w:r>
      <w:r w:rsidRPr="005274B4">
        <w:rPr>
          <w:rFonts w:ascii="Times New Roman" w:hAnsi="Times New Roman" w:cs="Times New Roman"/>
          <w:sz w:val="28"/>
          <w:szCs w:val="28"/>
        </w:rPr>
        <w:t>Производство неметаллических строительных изделий и конструкций</w:t>
      </w:r>
    </w:p>
    <w:p w:rsidR="006E5AA6" w:rsidRPr="005274B4" w:rsidRDefault="006E5AA6" w:rsidP="006E5AA6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5274B4" w:rsidRDefault="006E5AA6" w:rsidP="006E5AA6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C6C0A" w:rsidRPr="005274B4" w:rsidRDefault="00CC6C0A" w:rsidP="006E5AA6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C6C0A" w:rsidRDefault="00CC6C0A" w:rsidP="006E5AA6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C6C0A" w:rsidRDefault="00CC6C0A" w:rsidP="006E5AA6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C6C0A" w:rsidRPr="006E5AA6" w:rsidRDefault="00CC6C0A" w:rsidP="006E5AA6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6E5AA6" w:rsidP="006E5AA6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7656" w:rsidRDefault="001F7656" w:rsidP="00F61D80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5AA6" w:rsidRPr="006E5AA6" w:rsidRDefault="001F7656" w:rsidP="006E5AA6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Белгород, 201</w:t>
      </w:r>
      <w:r w:rsidR="009E6CC1">
        <w:rPr>
          <w:rFonts w:ascii="Times New Roman" w:eastAsia="Calibri" w:hAnsi="Times New Roman" w:cs="Times New Roman"/>
          <w:sz w:val="28"/>
          <w:szCs w:val="28"/>
        </w:rPr>
        <w:t>9</w:t>
      </w:r>
      <w:r w:rsidR="006E5AA6" w:rsidRPr="006E5AA6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6E5AA6" w:rsidRPr="006E5AA6" w:rsidRDefault="006E5AA6" w:rsidP="006E5A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6E5AA6" w:rsidRPr="006E5AA6" w:rsidTr="007720C8">
        <w:tc>
          <w:tcPr>
            <w:tcW w:w="4928" w:type="dxa"/>
          </w:tcPr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Одобрено</w:t>
            </w:r>
            <w:r w:rsidR="009E6C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551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предметно-цикловой комиссией </w:t>
            </w: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CC6C0A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</w:t>
            </w:r>
            <w:r w:rsidR="006E5AA6"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от г.</w:t>
            </w: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6E5AA6" w:rsidRPr="006E5AA6" w:rsidRDefault="006E5AA6" w:rsidP="006E5AA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Разработано 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на основе</w:t>
            </w:r>
          </w:p>
          <w:p w:rsidR="00CC6C0A" w:rsidRPr="00CC6C0A" w:rsidRDefault="006E5AA6" w:rsidP="00CC6C0A">
            <w:pPr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</w:t>
            </w:r>
            <w:r w:rsidR="00CC6C0A" w:rsidRPr="00CC6C0A">
              <w:rPr>
                <w:rFonts w:ascii="Times New Roman" w:hAnsi="Times New Roman"/>
                <w:sz w:val="28"/>
                <w:szCs w:val="28"/>
              </w:rPr>
              <w:t>«ОГСЭ 05  Психология общения»</w:t>
            </w:r>
          </w:p>
          <w:p w:rsidR="00CC6C0A" w:rsidRPr="006F2BFE" w:rsidRDefault="00CC6C0A" w:rsidP="00CC6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Для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пециальности</w:t>
            </w:r>
            <w:r w:rsidRPr="006F2BF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274B4">
              <w:rPr>
                <w:rFonts w:ascii="Times New Roman" w:hAnsi="Times New Roman" w:cs="Times New Roman"/>
                <w:sz w:val="28"/>
                <w:szCs w:val="28"/>
              </w:rPr>
              <w:t>08.02.03. «</w:t>
            </w:r>
            <w:r w:rsidR="005274B4" w:rsidRPr="005274B4">
              <w:rPr>
                <w:rFonts w:ascii="Times New Roman" w:hAnsi="Times New Roman" w:cs="Times New Roman"/>
                <w:sz w:val="28"/>
                <w:szCs w:val="28"/>
              </w:rPr>
              <w:t>Производство неметаллических строительных изделий и конструкций</w:t>
            </w:r>
            <w:r w:rsidR="005274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E5AA6" w:rsidRPr="006E5AA6" w:rsidRDefault="006E5AA6" w:rsidP="006E5AA6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6C0A" w:rsidRDefault="00CC6C0A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6C0A" w:rsidRDefault="00CC6C0A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6C0A" w:rsidRDefault="00CC6C0A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6C0A" w:rsidRDefault="00CC6C0A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376DF" w:rsidRPr="006E5AA6" w:rsidRDefault="006E5AA6" w:rsidP="00A376D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6E5AA6" w:rsidRPr="006E5AA6" w:rsidRDefault="006E5AA6" w:rsidP="006E5A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5AA6" w:rsidRPr="006E5AA6" w:rsidRDefault="006E5AA6" w:rsidP="006E5AA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E5AA6" w:rsidRPr="006E5AA6" w:rsidRDefault="006E5AA6" w:rsidP="006E5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6E5AA6" w:rsidRPr="006E5AA6" w:rsidRDefault="005274B4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Черкашина Е.С., </w:t>
      </w:r>
      <w:r w:rsidR="00E2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социальный педагог </w:t>
      </w:r>
      <w:r w:rsidR="006E5AA6"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ОГАПОУ «БСК»</w:t>
      </w: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Default="006E5AA6" w:rsidP="006E5AA6">
      <w:pPr>
        <w:shd w:val="clear" w:color="auto" w:fill="FFFFFF"/>
        <w:spacing w:after="160" w:line="25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61D80" w:rsidRPr="006E5AA6" w:rsidRDefault="00F61D80" w:rsidP="006E5AA6">
      <w:pPr>
        <w:shd w:val="clear" w:color="auto" w:fill="FFFFFF"/>
        <w:spacing w:after="160" w:line="25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6E5AA6" w:rsidRPr="006E5AA6" w:rsidRDefault="006E5AA6" w:rsidP="006E5AA6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E5AA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794523" w:rsidRPr="006F2BFE" w:rsidRDefault="006E5AA6" w:rsidP="00794523">
      <w:pPr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Методические указания по выполнению самостоятельных  работ по дисциплине </w:t>
      </w:r>
      <w:r w:rsidR="00CC6C0A" w:rsidRPr="00CC6C0A">
        <w:rPr>
          <w:rFonts w:ascii="Times New Roman" w:hAnsi="Times New Roman"/>
          <w:sz w:val="28"/>
          <w:szCs w:val="28"/>
        </w:rPr>
        <w:t>«Психология общения»</w:t>
      </w: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составлены </w:t>
      </w:r>
      <w:r w:rsidRPr="006E5AA6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 w:rsidR="00794523">
        <w:rPr>
          <w:rFonts w:ascii="Times New Roman" w:eastAsia="Calibri" w:hAnsi="Times New Roman" w:cs="Times New Roman"/>
          <w:sz w:val="28"/>
          <w:szCs w:val="28"/>
        </w:rPr>
        <w:t>с</w:t>
      </w:r>
      <w:r w:rsidR="00794523">
        <w:rPr>
          <w:rFonts w:ascii="Times New Roman" w:hAnsi="Times New Roman" w:cs="Times New Roman"/>
          <w:sz w:val="28"/>
          <w:szCs w:val="28"/>
        </w:rPr>
        <w:t>пециальности</w:t>
      </w:r>
      <w:r w:rsidR="00794523" w:rsidRPr="006F2BFE">
        <w:rPr>
          <w:rFonts w:ascii="Times New Roman" w:hAnsi="Times New Roman" w:cs="Times New Roman"/>
          <w:sz w:val="28"/>
          <w:szCs w:val="28"/>
        </w:rPr>
        <w:t xml:space="preserve">: </w:t>
      </w:r>
      <w:r w:rsidR="005274B4">
        <w:rPr>
          <w:rFonts w:ascii="Times New Roman" w:hAnsi="Times New Roman" w:cs="Times New Roman"/>
          <w:sz w:val="28"/>
          <w:szCs w:val="28"/>
        </w:rPr>
        <w:t>08.02.03. «</w:t>
      </w:r>
      <w:r w:rsidR="005274B4" w:rsidRPr="005274B4">
        <w:rPr>
          <w:rFonts w:ascii="Times New Roman" w:hAnsi="Times New Roman" w:cs="Times New Roman"/>
          <w:sz w:val="28"/>
          <w:szCs w:val="28"/>
        </w:rPr>
        <w:t>Производство неметаллических строительных изделий и конструкций</w:t>
      </w:r>
      <w:r w:rsidR="005274B4">
        <w:rPr>
          <w:rFonts w:ascii="Times New Roman" w:hAnsi="Times New Roman" w:cs="Times New Roman"/>
          <w:sz w:val="28"/>
          <w:szCs w:val="28"/>
        </w:rPr>
        <w:t>»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современному специалисту общество предъявляет широкий перечень требований, среди которых немаловажное значение имеет умение самостоятельно добывать знания из различных источников, систематизировать полученную информацию, давать оценку конкретной ситуации. Формирование такого умения происходит в течение всего периода обучения через организацию самостоятельной работы. С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амостоятельная работа способствует активизации творческого потенциала личности, развитию мобильности будущего высококвалифицированного специалиста.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 самостоятельной работы: 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систематизация и закрепление полученных теоретических знаний и практических умений студентов;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углубление и расширение теоретических знаний;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умений использовать справочную документацию и специальную литературу; 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познавательных способностей и активности студентов: творческой инициативы, самостоятельности, ответственности и организованности; 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самостоятельности мышления, способностей к саморазвитию, самосовершенствованию и самореализации; 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исследовательских умений;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использовать материал, собранный и полученный в ходе самостоятельных занятий для эффективной подготовки к итоговым зачетам и экзаменам.</w:t>
      </w:r>
    </w:p>
    <w:p w:rsidR="006E5AA6" w:rsidRPr="006E5AA6" w:rsidRDefault="006E5AA6" w:rsidP="006E5AA6">
      <w:pPr>
        <w:widowControl w:val="0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студентов является обязательной для каждого студента и определяется рабочим учебным планом и рабочей программой дисциплины. </w:t>
      </w:r>
    </w:p>
    <w:p w:rsidR="006E5AA6" w:rsidRPr="006E5AA6" w:rsidRDefault="006E5AA6" w:rsidP="006E5A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 работы,  уровня сложности, уровня  умений студентов.</w:t>
      </w:r>
    </w:p>
    <w:p w:rsidR="006E5AA6" w:rsidRPr="006E5AA6" w:rsidRDefault="006E5AA6" w:rsidP="006E5AA6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Возможные формы контроля: </w:t>
      </w:r>
    </w:p>
    <w:p w:rsidR="006E5AA6" w:rsidRPr="006E5AA6" w:rsidRDefault="006E5AA6" w:rsidP="006E5AA6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проверка выполненной работы преподавателем;</w:t>
      </w:r>
    </w:p>
    <w:p w:rsidR="006E5AA6" w:rsidRPr="006E5AA6" w:rsidRDefault="006E5AA6" w:rsidP="006E5AA6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94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сообщение, реферат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 по выполненной работе </w:t>
      </w:r>
      <w:r w:rsidR="00255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преподавателем (и/или студентами группы);</w:t>
      </w:r>
    </w:p>
    <w:p w:rsidR="006E5AA6" w:rsidRPr="006E5AA6" w:rsidRDefault="006E5AA6" w:rsidP="006E5AA6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тестирование;</w:t>
      </w:r>
    </w:p>
    <w:p w:rsidR="006E5AA6" w:rsidRPr="006E5AA6" w:rsidRDefault="006E5AA6" w:rsidP="006E5AA6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45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5AA6" w:rsidRPr="006E5AA6" w:rsidRDefault="006E5AA6" w:rsidP="006E5A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 оценки результатов внеаудиторной самостоятельной работы являются:</w:t>
      </w:r>
    </w:p>
    <w:p w:rsidR="006E5AA6" w:rsidRPr="006E5AA6" w:rsidRDefault="006E5AA6" w:rsidP="006E5A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освоения учебного материала;</w:t>
      </w:r>
    </w:p>
    <w:p w:rsidR="006E5AA6" w:rsidRPr="006E5AA6" w:rsidRDefault="006E5AA6" w:rsidP="006E5A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сформированностьобщеучебных умений;</w:t>
      </w:r>
    </w:p>
    <w:p w:rsidR="006E5AA6" w:rsidRPr="006E5AA6" w:rsidRDefault="006E5AA6" w:rsidP="006E5A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обоснованность и четкость изложения ответа;</w:t>
      </w:r>
    </w:p>
    <w:p w:rsidR="006E5AA6" w:rsidRPr="006E5AA6" w:rsidRDefault="006E5AA6" w:rsidP="006E5AA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оформление материала в соответствии с требованиями</w:t>
      </w:r>
      <w:r w:rsidR="00255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5AA6" w:rsidRPr="006E5AA6" w:rsidRDefault="006E5AA6" w:rsidP="006E5AA6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E5AA6" w:rsidRPr="006E5AA6" w:rsidRDefault="006E5AA6" w:rsidP="006E5AA6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6E5AA6" w:rsidRPr="006E5AA6" w:rsidRDefault="006E5AA6" w:rsidP="006E5A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обучающегося самостоятельно добывать знания из различных источников; </w:t>
      </w:r>
    </w:p>
    <w:p w:rsidR="006E5AA6" w:rsidRPr="006E5AA6" w:rsidRDefault="006E5AA6" w:rsidP="006E5A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навыков и умений, необходимых будущим квалифицированным</w:t>
      </w:r>
      <w:r w:rsidR="00255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специалистам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E5AA6" w:rsidRPr="006E5AA6" w:rsidRDefault="006E5AA6" w:rsidP="006E5A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обучающихся за свою профессиональную подготовку, формирование личностных и профессионально – деловых качеств; </w:t>
      </w:r>
    </w:p>
    <w:p w:rsidR="006E5AA6" w:rsidRPr="006E5AA6" w:rsidRDefault="006E5AA6" w:rsidP="006E5A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обучающихся профессиональное мышление на основе самостоятельной работы над выполнением индивидуальных творческих заданий </w:t>
      </w:r>
    </w:p>
    <w:p w:rsidR="006E5AA6" w:rsidRPr="006E5AA6" w:rsidRDefault="006E5AA6" w:rsidP="006E5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дидактической цели выделяем три типа самостоятельных работ: </w:t>
      </w:r>
    </w:p>
    <w:p w:rsidR="006E5AA6" w:rsidRPr="006E5AA6" w:rsidRDefault="006E5AA6" w:rsidP="006E5A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6E5AA6" w:rsidRPr="006E5AA6" w:rsidRDefault="006E5AA6" w:rsidP="006E5A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знаний, позволяющих решать типовые задачи. К самостоятельным работам такого характера относятся отдельные этапы практических занятий и т.д. </w:t>
      </w:r>
    </w:p>
    <w:p w:rsidR="006E5AA6" w:rsidRPr="006E5AA6" w:rsidRDefault="006E5AA6" w:rsidP="002551E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предпосылок для творческой деятельности. Этот тип самостоятельных работ реализуется обычно при выполнении заданий  по  написанию рефератов, составление кроссвордов, презентаций.</w:t>
      </w:r>
    </w:p>
    <w:p w:rsidR="006E5AA6" w:rsidRPr="006E5AA6" w:rsidRDefault="006E5AA6" w:rsidP="006E5AA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6E5AA6" w:rsidRPr="006E5AA6" w:rsidRDefault="006E5AA6" w:rsidP="006E5A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образовательную (систематизация и закрепление знаний студентов); </w:t>
      </w:r>
    </w:p>
    <w:p w:rsidR="006E5AA6" w:rsidRPr="006E5AA6" w:rsidRDefault="006E5AA6" w:rsidP="006E5A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развивающую (развитие познавательных сил студентов – их внимания, памяти, мышления, речи);</w:t>
      </w:r>
    </w:p>
    <w:p w:rsidR="006E5AA6" w:rsidRPr="006E5AA6" w:rsidRDefault="006E5AA6" w:rsidP="006E5A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6E5AA6" w:rsidRPr="006E5AA6" w:rsidRDefault="006E5AA6" w:rsidP="006E5A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4523" w:rsidRDefault="00794523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4523" w:rsidRDefault="00794523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4523" w:rsidRDefault="00794523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4523" w:rsidRDefault="00794523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51E2" w:rsidRDefault="002551E2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51E2" w:rsidRDefault="002551E2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51E2" w:rsidRDefault="002551E2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качества выполнения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самостоятельных работ по </w:t>
      </w:r>
      <w:r w:rsidR="0079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Психологии общения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6E5AA6" w:rsidRPr="006E5AA6" w:rsidRDefault="005274B4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="006E5AA6"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 работа выполнена в полном объеме с соблюдением необходимой последовательности.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щиеся работали полностью самостоятельно: подобрали необходимые для выполнения предлагаемых работ источники знаний, показали необходимые для проведения 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самостоятельных работ теоретические знания, практические умения и навыки.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оформлена аккуратно, в оптимальной для фиксации результатов форме.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фиксации материалов может быть предложена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преподавателем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выбрана самими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щимися.</w:t>
      </w:r>
    </w:p>
    <w:p w:rsidR="006E5AA6" w:rsidRPr="006E5AA6" w:rsidRDefault="005274B4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="006E5AA6"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работа выполнена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щимися в полном объеме и самостоятельно.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отклонение от необходимой последовательности выполнения, не влияющее на правильность конечного результата.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Использованы указанные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преподавателем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источники знаний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показала знание основного теоретического материала и овладение умениями, необходимыми для самостоятельного выполнения ра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боты.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Допускаются неточности и небрежность в оформлении результатов работы.</w:t>
      </w:r>
    </w:p>
    <w:p w:rsidR="006E5AA6" w:rsidRPr="006E5AA6" w:rsidRDefault="005274B4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="006E5AA6"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 работа выполнена и оформлена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щимися с помощью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хорошо подготовленных и уже выполнивших на "отлично" данную работу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щихся. На выполнение работы затрачено много времени (можно дать возм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ожность доделать работу дома). </w:t>
      </w:r>
      <w:r w:rsidR="00255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</w:t>
      </w:r>
      <w:r w:rsidR="002551E2"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</w:t>
      </w:r>
      <w:r w:rsidR="00255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="002551E2"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иеся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показали знания теоретиче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ского материала, но испытывали затруднения при самостоя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тельной работе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5AA6" w:rsidRPr="006E5AA6" w:rsidRDefault="005274B4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Оотметка «</w:t>
      </w:r>
      <w:r w:rsidR="006E5AA6"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E5AA6" w:rsidRPr="006E5AA6" w:rsidRDefault="006E5AA6" w:rsidP="006E5A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Выставляется в том случае, когда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щиеся оказались не подготовленными к выполнению работы. Полученные результаты не позволяют сделать правильных выводов и полностью расходятся с поставленной целью. Обнаружено плохое знание теоретического материала и отсутствие необходимых умений. Руководство и помощь со стороны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хорошо подготовленных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неэффективны из-за плохой подго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товки 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79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щегося.</w:t>
      </w:r>
    </w:p>
    <w:p w:rsidR="006E5AA6" w:rsidRPr="006E5AA6" w:rsidRDefault="006E5AA6" w:rsidP="006E5AA6">
      <w:pPr>
        <w:sectPr w:rsidR="006E5AA6" w:rsidRPr="006E5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5AA6" w:rsidRPr="006E5AA6" w:rsidRDefault="006E5AA6" w:rsidP="006E5AA6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hAnsi="Times New Roman" w:cs="Times New Roman"/>
          <w:sz w:val="28"/>
          <w:szCs w:val="28"/>
        </w:rPr>
        <w:lastRenderedPageBreak/>
        <w:t>Перечень тем самостоятельных работ по дисциплине «</w:t>
      </w:r>
      <w:r w:rsidR="00794523">
        <w:rPr>
          <w:rFonts w:ascii="Times New Roman" w:hAnsi="Times New Roman" w:cs="Times New Roman"/>
          <w:sz w:val="28"/>
          <w:szCs w:val="28"/>
          <w:lang w:eastAsia="ru-RU"/>
        </w:rPr>
        <w:t>Психология общения</w:t>
      </w:r>
      <w:r w:rsidRPr="006E5AA6">
        <w:rPr>
          <w:rFonts w:ascii="Times New Roman" w:hAnsi="Times New Roman" w:cs="Times New Roman"/>
          <w:sz w:val="28"/>
          <w:szCs w:val="28"/>
        </w:rPr>
        <w:t xml:space="preserve">» </w:t>
      </w:r>
    </w:p>
    <w:tbl>
      <w:tblPr>
        <w:tblStyle w:val="a3"/>
        <w:tblW w:w="0" w:type="auto"/>
        <w:tblLook w:val="04A0"/>
      </w:tblPr>
      <w:tblGrid>
        <w:gridCol w:w="959"/>
        <w:gridCol w:w="2551"/>
        <w:gridCol w:w="5361"/>
        <w:gridCol w:w="1160"/>
        <w:gridCol w:w="4755"/>
      </w:tblGrid>
      <w:tr w:rsidR="006E5AA6" w:rsidRPr="006E5AA6" w:rsidTr="007720C8">
        <w:tc>
          <w:tcPr>
            <w:tcW w:w="959" w:type="dxa"/>
          </w:tcPr>
          <w:p w:rsidR="006E5AA6" w:rsidRPr="006E5AA6" w:rsidRDefault="006E5AA6" w:rsidP="006E5AA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51" w:type="dxa"/>
          </w:tcPr>
          <w:p w:rsidR="006E5AA6" w:rsidRPr="006E5AA6" w:rsidRDefault="006E5AA6" w:rsidP="006E5AA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Наименование темы рабочей программы</w:t>
            </w:r>
          </w:p>
        </w:tc>
        <w:tc>
          <w:tcPr>
            <w:tcW w:w="5361" w:type="dxa"/>
          </w:tcPr>
          <w:p w:rsidR="006E5AA6" w:rsidRPr="006E5AA6" w:rsidRDefault="006E5AA6" w:rsidP="006E5AA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самостоятельной </w:t>
            </w: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160" w:type="dxa"/>
          </w:tcPr>
          <w:p w:rsidR="006E5AA6" w:rsidRPr="006E5AA6" w:rsidRDefault="006E5AA6" w:rsidP="006E5AA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Кол-во работ</w:t>
            </w:r>
          </w:p>
        </w:tc>
        <w:tc>
          <w:tcPr>
            <w:tcW w:w="4755" w:type="dxa"/>
          </w:tcPr>
          <w:p w:rsidR="006E5AA6" w:rsidRPr="006E5AA6" w:rsidRDefault="006E5AA6" w:rsidP="006E5AA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Источник  литературы</w:t>
            </w:r>
          </w:p>
        </w:tc>
      </w:tr>
      <w:tr w:rsidR="006E5AA6" w:rsidRPr="006E5AA6" w:rsidTr="007720C8">
        <w:tc>
          <w:tcPr>
            <w:tcW w:w="959" w:type="dxa"/>
          </w:tcPr>
          <w:p w:rsidR="006E5AA6" w:rsidRPr="006E5AA6" w:rsidRDefault="006E5AA6" w:rsidP="006E5AA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</w:tcPr>
          <w:p w:rsidR="00CC0B00" w:rsidRDefault="008029B3" w:rsidP="00D615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</w:t>
            </w:r>
            <w:r w:rsidR="00D615D4">
              <w:rPr>
                <w:rFonts w:ascii="Times New Roman" w:hAnsi="Times New Roman"/>
                <w:sz w:val="28"/>
                <w:szCs w:val="28"/>
              </w:rPr>
              <w:t>8.</w:t>
            </w:r>
          </w:p>
          <w:p w:rsidR="00D615D4" w:rsidRPr="006B05FE" w:rsidRDefault="00D615D4" w:rsidP="00D6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Конфликты в деловом общении. </w:t>
            </w:r>
          </w:p>
        </w:tc>
        <w:tc>
          <w:tcPr>
            <w:tcW w:w="5361" w:type="dxa"/>
          </w:tcPr>
          <w:p w:rsidR="006E5AA6" w:rsidRDefault="00CC0B00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B05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</w:t>
            </w:r>
            <w:r w:rsidR="00D615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реферат: </w:t>
            </w:r>
          </w:p>
          <w:p w:rsidR="00D615D4" w:rsidRDefault="00D615D4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«Стратегии реагирования человека на возникновение конфликта»;</w:t>
            </w:r>
          </w:p>
          <w:p w:rsidR="00D615D4" w:rsidRDefault="00D615D4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«Роль негативных эмоций в общении человека»;</w:t>
            </w:r>
          </w:p>
          <w:p w:rsidR="00D615D4" w:rsidRDefault="00D615D4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«Стратегии и тактики конфликтного взаимодействия»;</w:t>
            </w:r>
          </w:p>
          <w:p w:rsidR="00D615D4" w:rsidRDefault="00D615D4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«Особенности общения с конфликтными людьми»;</w:t>
            </w:r>
          </w:p>
          <w:p w:rsidR="00D615D4" w:rsidRDefault="00D615D4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«Деструктивное поведение в конфликте»;</w:t>
            </w:r>
          </w:p>
          <w:p w:rsidR="00D615D4" w:rsidRDefault="00D615D4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«Профилактика и предупреждение конфликтов»;</w:t>
            </w:r>
          </w:p>
          <w:p w:rsidR="00D615D4" w:rsidRDefault="00D615D4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«Модели развития конфликтной ситуации»;</w:t>
            </w:r>
          </w:p>
          <w:p w:rsidR="00D615D4" w:rsidRPr="006B05FE" w:rsidRDefault="00D615D4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«Эмоции и конфликты». </w:t>
            </w:r>
          </w:p>
          <w:p w:rsidR="006E5AA6" w:rsidRPr="006B05FE" w:rsidRDefault="006E5AA6" w:rsidP="006E5AA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E5AA6" w:rsidRPr="006B05FE" w:rsidRDefault="006E5AA6" w:rsidP="00CC0B00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6E5AA6" w:rsidRPr="006E5AA6" w:rsidRDefault="00E26162" w:rsidP="006E5AA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:rsidR="006E5AA6" w:rsidRPr="00E26162" w:rsidRDefault="00D615D4" w:rsidP="00E261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Тимохин  В.В. Психология делового общения. Учебник и практикум для академического бакалавриата. Юрайт, 2016 </w:t>
            </w:r>
          </w:p>
        </w:tc>
      </w:tr>
      <w:tr w:rsidR="005921A6" w:rsidRPr="006E5AA6" w:rsidTr="007720C8">
        <w:tc>
          <w:tcPr>
            <w:tcW w:w="959" w:type="dxa"/>
          </w:tcPr>
          <w:p w:rsidR="005921A6" w:rsidRPr="006E5AA6" w:rsidRDefault="005921A6" w:rsidP="006E5AA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5921A6" w:rsidRPr="006E5AA6" w:rsidRDefault="005921A6" w:rsidP="006E5AA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1" w:type="dxa"/>
          </w:tcPr>
          <w:p w:rsidR="005921A6" w:rsidRPr="006E5AA6" w:rsidRDefault="005921A6" w:rsidP="00C56FB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60" w:type="dxa"/>
          </w:tcPr>
          <w:p w:rsidR="005921A6" w:rsidRPr="006E5AA6" w:rsidRDefault="008029B3" w:rsidP="00C56FB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:rsidR="005921A6" w:rsidRPr="006E5AA6" w:rsidRDefault="005921A6" w:rsidP="006E5AA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AA6" w:rsidRPr="006E5AA6" w:rsidRDefault="006E5AA6" w:rsidP="006E5AA6"/>
    <w:p w:rsidR="006E5AA6" w:rsidRPr="006E5AA6" w:rsidRDefault="006E5AA6" w:rsidP="006E5AA6"/>
    <w:p w:rsidR="006E5AA6" w:rsidRPr="006E5AA6" w:rsidRDefault="006E5AA6" w:rsidP="006E5AA6">
      <w:pPr>
        <w:sectPr w:rsidR="006E5AA6" w:rsidRPr="006E5AA6" w:rsidSect="00D3280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E5AA6" w:rsidRPr="006E5AA6" w:rsidRDefault="006E5AA6" w:rsidP="006E5AA6">
      <w:pPr>
        <w:numPr>
          <w:ilvl w:val="0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МЕТОДИЧЕСКИЕ РЕКОМЕНДАЦИИ ДЛЯ ВЫПОЛНЕНИЯ САМОСТОЯТЕЛЬНЫХ РАБОТ.</w:t>
      </w:r>
    </w:p>
    <w:p w:rsidR="006E5AA6" w:rsidRPr="006E5AA6" w:rsidRDefault="006E5AA6" w:rsidP="006E5AA6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AA6" w:rsidRPr="006E5AA6" w:rsidRDefault="006E5AA6" w:rsidP="006E5AA6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для выполнения самостоятельных работ:</w:t>
      </w:r>
    </w:p>
    <w:p w:rsidR="006E5AA6" w:rsidRPr="006E5AA6" w:rsidRDefault="006E5AA6" w:rsidP="006E5AA6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162" w:rsidRPr="006E5AA6" w:rsidRDefault="00E26162" w:rsidP="00E26162">
      <w:pPr>
        <w:numPr>
          <w:ilvl w:val="1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Оформление рефератов, докладов, </w:t>
      </w:r>
      <w:r w:rsidRPr="006E5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сообщений</w:t>
      </w:r>
    </w:p>
    <w:p w:rsidR="00E26162" w:rsidRPr="006E5AA6" w:rsidRDefault="00E26162" w:rsidP="00E26162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Запишите название  темы реферата.</w:t>
      </w:r>
    </w:p>
    <w:p w:rsidR="00E26162" w:rsidRPr="006E5AA6" w:rsidRDefault="00E26162" w:rsidP="00E26162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Подготовьте необходимую литературу для подготовки реферата.</w:t>
      </w:r>
    </w:p>
    <w:p w:rsidR="00E26162" w:rsidRPr="006E5AA6" w:rsidRDefault="00E26162" w:rsidP="00E26162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Составьте план реферата.</w:t>
      </w:r>
    </w:p>
    <w:p w:rsidR="00E26162" w:rsidRPr="006E5AA6" w:rsidRDefault="00E26162" w:rsidP="00E26162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4.Внимательно прочитайте информацию, соответствующую теме реферата.</w:t>
      </w:r>
    </w:p>
    <w:p w:rsidR="00E26162" w:rsidRPr="006E5AA6" w:rsidRDefault="00E26162" w:rsidP="00E26162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Составьте  реферат  согласно  составленному плану.</w:t>
      </w:r>
    </w:p>
    <w:p w:rsidR="00E26162" w:rsidRPr="006E5AA6" w:rsidRDefault="00E26162" w:rsidP="00E26162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Работа должна иметь титульный лист, содержание и список используемой литературы.</w:t>
      </w:r>
    </w:p>
    <w:p w:rsidR="00E26162" w:rsidRPr="006E5AA6" w:rsidRDefault="00E26162" w:rsidP="00E26162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color w:val="444444"/>
          <w:sz w:val="28"/>
          <w:szCs w:val="28"/>
        </w:rPr>
        <w:t xml:space="preserve">7. </w:t>
      </w:r>
      <w:r w:rsidRPr="006E5AA6">
        <w:rPr>
          <w:rFonts w:ascii="Times New Roman" w:hAnsi="Times New Roman" w:cs="Times New Roman"/>
          <w:sz w:val="28"/>
          <w:szCs w:val="28"/>
        </w:rPr>
        <w:t>Текст реферата выполняют на листах бумаги формата А4 (210×297 мм)  печатным способом.</w:t>
      </w:r>
    </w:p>
    <w:p w:rsidR="00E26162" w:rsidRPr="006E5AA6" w:rsidRDefault="00E26162" w:rsidP="00E261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>Рекомендуемые параметры при выполнении текстового документа средствами текстового редактора MicrosoftWord:</w:t>
      </w:r>
    </w:p>
    <w:p w:rsidR="00E26162" w:rsidRPr="006E5AA6" w:rsidRDefault="00E26162" w:rsidP="00E26162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Поля: левое – 30 мм, правое – 10 мм, верхнее и нижнее – 20 мм.</w:t>
      </w:r>
    </w:p>
    <w:p w:rsidR="00E26162" w:rsidRPr="006E5AA6" w:rsidRDefault="00E26162" w:rsidP="00E26162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Типшрифта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Tams New Roman;</w:t>
      </w:r>
    </w:p>
    <w:p w:rsidR="00E26162" w:rsidRPr="006E5AA6" w:rsidRDefault="00E26162" w:rsidP="00E26162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шрифта – 14 кегль;</w:t>
      </w:r>
    </w:p>
    <w:p w:rsidR="00E26162" w:rsidRPr="006E5AA6" w:rsidRDefault="00E26162" w:rsidP="00E26162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Межстрочный интервал – полуторный.</w:t>
      </w:r>
    </w:p>
    <w:p w:rsidR="00E26162" w:rsidRPr="0020018D" w:rsidRDefault="00E26162" w:rsidP="00E26162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1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абзац должен начинаться с абзацного отступа, который составляе</w:t>
      </w:r>
      <w:r w:rsidR="00200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1,25 см от левого поля текста. </w:t>
      </w:r>
      <w:r w:rsidRPr="00200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всей работе, текст выравнивается по ширине рабочего поля листа, и переноситься по правилам орфографии русского языка. </w:t>
      </w:r>
    </w:p>
    <w:p w:rsidR="00E26162" w:rsidRPr="006E5AA6" w:rsidRDefault="00E26162" w:rsidP="00E26162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всего текста соблюдается равномерная плотность, контрастность и четкость изображения. В тексте должны быть линии четкими, не расплывшимися: буквы, цифры и знаки, одинаково черные по всему тексту. Допускается вставка цветных рисунков. Подпись рисунка выполняется шрифтом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TamsNewRoman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 шрифта – 14 кегль; межстрочный интервал – одинарный</w:t>
      </w:r>
    </w:p>
    <w:p w:rsidR="00E26162" w:rsidRPr="006E5AA6" w:rsidRDefault="00E26162" w:rsidP="00E2616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>Повреждение листов, помарки и следы не полностью удаленного прежнего текста или рисунков не допускается.</w:t>
      </w:r>
    </w:p>
    <w:p w:rsidR="009617A1" w:rsidRDefault="009617A1"/>
    <w:sectPr w:rsidR="009617A1" w:rsidSect="00E811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150C9"/>
    <w:multiLevelType w:val="multilevel"/>
    <w:tmpl w:val="2F24C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81574"/>
    <w:multiLevelType w:val="hybridMultilevel"/>
    <w:tmpl w:val="4A6C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E56619"/>
    <w:multiLevelType w:val="hybridMultilevel"/>
    <w:tmpl w:val="2538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852CD7"/>
    <w:multiLevelType w:val="multilevel"/>
    <w:tmpl w:val="BD3EA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48E4"/>
    <w:rsid w:val="00027466"/>
    <w:rsid w:val="00055B26"/>
    <w:rsid w:val="000A17C3"/>
    <w:rsid w:val="001F7656"/>
    <w:rsid w:val="0020018D"/>
    <w:rsid w:val="00225536"/>
    <w:rsid w:val="002551E2"/>
    <w:rsid w:val="0028066F"/>
    <w:rsid w:val="00283DAC"/>
    <w:rsid w:val="00356588"/>
    <w:rsid w:val="003F7F79"/>
    <w:rsid w:val="00410C6F"/>
    <w:rsid w:val="004948E4"/>
    <w:rsid w:val="004A61DB"/>
    <w:rsid w:val="004D3FA5"/>
    <w:rsid w:val="00500BAC"/>
    <w:rsid w:val="005274B4"/>
    <w:rsid w:val="00574882"/>
    <w:rsid w:val="005921A6"/>
    <w:rsid w:val="005C4ACD"/>
    <w:rsid w:val="006B05FE"/>
    <w:rsid w:val="006E5AA6"/>
    <w:rsid w:val="006F70FA"/>
    <w:rsid w:val="00715DCB"/>
    <w:rsid w:val="00794523"/>
    <w:rsid w:val="008029B3"/>
    <w:rsid w:val="008704BB"/>
    <w:rsid w:val="008759F1"/>
    <w:rsid w:val="008A11EF"/>
    <w:rsid w:val="009363DC"/>
    <w:rsid w:val="009617A1"/>
    <w:rsid w:val="009E6CC1"/>
    <w:rsid w:val="00A376DF"/>
    <w:rsid w:val="00AA6DCF"/>
    <w:rsid w:val="00B0493A"/>
    <w:rsid w:val="00B82463"/>
    <w:rsid w:val="00BB2A74"/>
    <w:rsid w:val="00CB69ED"/>
    <w:rsid w:val="00CC0B00"/>
    <w:rsid w:val="00CC6C0A"/>
    <w:rsid w:val="00D615D4"/>
    <w:rsid w:val="00D95FF8"/>
    <w:rsid w:val="00E26162"/>
    <w:rsid w:val="00E462B0"/>
    <w:rsid w:val="00E94B23"/>
    <w:rsid w:val="00EA5F21"/>
    <w:rsid w:val="00F127E5"/>
    <w:rsid w:val="00F61D80"/>
    <w:rsid w:val="00FE6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6E5AA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6E5A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6E5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6E5AA6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6E5AA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pple-converted-space">
    <w:name w:val="apple-converted-space"/>
    <w:basedOn w:val="a0"/>
    <w:rsid w:val="00B82463"/>
  </w:style>
  <w:style w:type="paragraph" w:styleId="a8">
    <w:name w:val="Normal (Web)"/>
    <w:basedOn w:val="a"/>
    <w:uiPriority w:val="99"/>
    <w:semiHidden/>
    <w:unhideWhenUsed/>
    <w:rsid w:val="0005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6E5AA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6E5A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6E5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6E5AA6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6E5AA6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5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3B6AC-2605-4C1D-9010-2D001EC8D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7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Гыук</cp:lastModifiedBy>
  <cp:revision>26</cp:revision>
  <cp:lastPrinted>2019-03-19T05:17:00Z</cp:lastPrinted>
  <dcterms:created xsi:type="dcterms:W3CDTF">2016-05-12T08:18:00Z</dcterms:created>
  <dcterms:modified xsi:type="dcterms:W3CDTF">2019-10-23T10:58:00Z</dcterms:modified>
</cp:coreProperties>
</file>